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E0D1D" w14:textId="77777777" w:rsidR="00A07218" w:rsidRDefault="00A07218" w:rsidP="00494615">
      <w:pPr>
        <w:rPr>
          <w:rFonts w:cstheme="minorHAnsi"/>
          <w:b/>
          <w:bCs/>
        </w:rPr>
      </w:pPr>
      <w:bookmarkStart w:id="0" w:name="_GoBack"/>
      <w:bookmarkEnd w:id="0"/>
    </w:p>
    <w:p w14:paraId="781CE528" w14:textId="6051E3C6" w:rsidR="00494615" w:rsidRPr="007B169B" w:rsidRDefault="00CF4CD8" w:rsidP="00494615">
      <w:pPr>
        <w:rPr>
          <w:rFonts w:cstheme="minorHAnsi"/>
          <w:b/>
          <w:bCs/>
        </w:rPr>
      </w:pPr>
      <w:r>
        <w:rPr>
          <w:rFonts w:cstheme="minorHAnsi"/>
          <w:b/>
          <w:bCs/>
        </w:rPr>
        <w:t>EATING</w:t>
      </w:r>
      <w:r w:rsidR="000D54A7">
        <w:rPr>
          <w:rFonts w:cstheme="minorHAnsi"/>
          <w:b/>
          <w:bCs/>
        </w:rPr>
        <w:t xml:space="preserve"> AND HEATING</w:t>
      </w:r>
    </w:p>
    <w:p w14:paraId="506BFA58" w14:textId="46A31841" w:rsidR="00565A02" w:rsidRPr="001E24E7" w:rsidRDefault="003F08D7" w:rsidP="004E486D">
      <w:pPr>
        <w:pStyle w:val="NormalWeb"/>
        <w:shd w:val="clear" w:color="auto" w:fill="FFFFFF"/>
        <w:spacing w:before="0" w:beforeAutospacing="0" w:after="225" w:afterAutospacing="0"/>
        <w:textAlignment w:val="baseline"/>
        <w:rPr>
          <w:rFonts w:asciiTheme="minorHAnsi" w:hAnsiTheme="minorHAnsi" w:cstheme="minorHAnsi"/>
          <w:b/>
          <w:bCs/>
          <w:i/>
          <w:iCs/>
          <w:color w:val="000000"/>
          <w:sz w:val="22"/>
          <w:szCs w:val="22"/>
        </w:rPr>
      </w:pPr>
      <w:r w:rsidRPr="001E24E7">
        <w:rPr>
          <w:rFonts w:asciiTheme="minorHAnsi" w:hAnsiTheme="minorHAnsi" w:cstheme="minorHAnsi"/>
          <w:b/>
          <w:bCs/>
          <w:i/>
          <w:iCs/>
          <w:color w:val="000000"/>
          <w:sz w:val="22"/>
          <w:szCs w:val="22"/>
        </w:rPr>
        <w:t xml:space="preserve">A growing number of families that we work with are facing food and fuel poverty and are having to make the difficult decision between eating and heating. As ethos teams embedded in schools, we are uniquely placed to help people </w:t>
      </w:r>
      <w:r w:rsidR="008C016D" w:rsidRPr="001E24E7">
        <w:rPr>
          <w:rFonts w:asciiTheme="minorHAnsi" w:hAnsiTheme="minorHAnsi" w:cstheme="minorHAnsi"/>
          <w:b/>
          <w:bCs/>
          <w:i/>
          <w:iCs/>
          <w:color w:val="000000"/>
          <w:sz w:val="22"/>
          <w:szCs w:val="22"/>
        </w:rPr>
        <w:t>directly, work</w:t>
      </w:r>
      <w:r w:rsidR="007427D1" w:rsidRPr="001E24E7">
        <w:rPr>
          <w:rFonts w:asciiTheme="minorHAnsi" w:hAnsiTheme="minorHAnsi" w:cstheme="minorHAnsi"/>
          <w:b/>
          <w:bCs/>
          <w:i/>
          <w:iCs/>
          <w:color w:val="000000"/>
          <w:sz w:val="22"/>
          <w:szCs w:val="22"/>
        </w:rPr>
        <w:t xml:space="preserve"> </w:t>
      </w:r>
      <w:r w:rsidRPr="001E24E7">
        <w:rPr>
          <w:rFonts w:asciiTheme="minorHAnsi" w:hAnsiTheme="minorHAnsi" w:cstheme="minorHAnsi"/>
          <w:b/>
          <w:bCs/>
          <w:i/>
          <w:iCs/>
          <w:color w:val="000000"/>
          <w:sz w:val="22"/>
          <w:szCs w:val="22"/>
        </w:rPr>
        <w:t xml:space="preserve">with and signpost to other organisations and partner with the local church. </w:t>
      </w:r>
    </w:p>
    <w:p w14:paraId="6C6AFDD8" w14:textId="7B345EF7" w:rsidR="00D221EE" w:rsidRPr="00A83321" w:rsidRDefault="009E448D" w:rsidP="005A5BC3">
      <w:pPr>
        <w:pStyle w:val="NormalWeb"/>
        <w:shd w:val="clear" w:color="auto" w:fill="FFFFFF"/>
        <w:spacing w:before="0" w:beforeAutospacing="0" w:after="225" w:afterAutospacing="0"/>
        <w:textAlignment w:val="baseline"/>
        <w:rPr>
          <w:rFonts w:asciiTheme="minorHAnsi" w:hAnsiTheme="minorHAnsi" w:cstheme="minorHAnsi"/>
          <w:b/>
          <w:bCs/>
          <w:sz w:val="22"/>
          <w:szCs w:val="22"/>
        </w:rPr>
      </w:pPr>
      <w:bookmarkStart w:id="1" w:name="_Hlk117772740"/>
      <w:r w:rsidRPr="00814848">
        <w:rPr>
          <w:rFonts w:asciiTheme="minorHAnsi" w:hAnsiTheme="minorHAnsi" w:cstheme="minorHAnsi"/>
          <w:b/>
          <w:bCs/>
          <w:sz w:val="22"/>
          <w:szCs w:val="22"/>
        </w:rPr>
        <w:t xml:space="preserve">There are a number of organisations who are able to help. </w:t>
      </w:r>
      <w:r w:rsidR="00862B2C" w:rsidRPr="00814848">
        <w:rPr>
          <w:rFonts w:asciiTheme="minorHAnsi" w:hAnsiTheme="minorHAnsi" w:cstheme="minorHAnsi"/>
          <w:b/>
          <w:bCs/>
          <w:sz w:val="22"/>
          <w:szCs w:val="22"/>
        </w:rPr>
        <w:t>Here</w:t>
      </w:r>
      <w:r w:rsidRPr="00814848">
        <w:rPr>
          <w:rFonts w:asciiTheme="minorHAnsi" w:hAnsiTheme="minorHAnsi" w:cstheme="minorHAnsi"/>
          <w:b/>
          <w:bCs/>
          <w:sz w:val="22"/>
          <w:szCs w:val="22"/>
        </w:rPr>
        <w:t xml:space="preserve"> are some of the </w:t>
      </w:r>
      <w:r w:rsidR="00862B2C" w:rsidRPr="00814848">
        <w:rPr>
          <w:rFonts w:asciiTheme="minorHAnsi" w:hAnsiTheme="minorHAnsi" w:cstheme="minorHAnsi"/>
          <w:b/>
          <w:bCs/>
          <w:sz w:val="22"/>
          <w:szCs w:val="22"/>
        </w:rPr>
        <w:t>organisations</w:t>
      </w:r>
      <w:r w:rsidRPr="00814848">
        <w:rPr>
          <w:rFonts w:asciiTheme="minorHAnsi" w:hAnsiTheme="minorHAnsi" w:cstheme="minorHAnsi"/>
          <w:b/>
          <w:bCs/>
          <w:sz w:val="22"/>
          <w:szCs w:val="22"/>
        </w:rPr>
        <w:t xml:space="preserve"> that we can work with: </w:t>
      </w:r>
      <w:bookmarkEnd w:id="1"/>
    </w:p>
    <w:p w14:paraId="66B1A292" w14:textId="5DC512B1" w:rsidR="0008274E" w:rsidRPr="00814848" w:rsidRDefault="00792C5E" w:rsidP="00CB1A37">
      <w:pPr>
        <w:pStyle w:val="NormalWeb"/>
        <w:shd w:val="clear" w:color="auto" w:fill="FFFFFF"/>
        <w:spacing w:after="225"/>
        <w:textAlignment w:val="baseline"/>
        <w:rPr>
          <w:rFonts w:asciiTheme="minorHAnsi" w:hAnsiTheme="minorHAnsi" w:cstheme="minorHAnsi"/>
          <w:b/>
          <w:bCs/>
          <w:i/>
          <w:iCs/>
          <w:sz w:val="22"/>
          <w:szCs w:val="22"/>
        </w:rPr>
      </w:pPr>
      <w:r w:rsidRPr="00814848">
        <w:rPr>
          <w:rFonts w:asciiTheme="minorHAnsi" w:hAnsiTheme="minorHAnsi" w:cstheme="minorHAnsi"/>
          <w:b/>
          <w:bCs/>
          <w:i/>
          <w:iCs/>
          <w:sz w:val="22"/>
          <w:szCs w:val="22"/>
        </w:rPr>
        <w:t>Government Support</w:t>
      </w:r>
    </w:p>
    <w:p w14:paraId="7E7E855F" w14:textId="694F21F5" w:rsidR="006614F2" w:rsidRPr="0008274E" w:rsidRDefault="006614F2" w:rsidP="00CB1A37">
      <w:pPr>
        <w:pStyle w:val="NormalWeb"/>
        <w:shd w:val="clear" w:color="auto" w:fill="FFFFFF"/>
        <w:spacing w:after="225"/>
        <w:textAlignment w:val="baseline"/>
        <w:rPr>
          <w:rFonts w:asciiTheme="minorHAnsi" w:hAnsiTheme="minorHAnsi" w:cstheme="minorHAnsi"/>
          <w:b/>
          <w:bCs/>
          <w:sz w:val="22"/>
          <w:szCs w:val="22"/>
        </w:rPr>
      </w:pPr>
      <w:r w:rsidRPr="008B442E">
        <w:rPr>
          <w:rFonts w:asciiTheme="minorHAnsi" w:hAnsiTheme="minorHAnsi" w:cstheme="minorHAnsi"/>
          <w:sz w:val="22"/>
          <w:szCs w:val="22"/>
        </w:rPr>
        <w:t xml:space="preserve">There are a number of </w:t>
      </w:r>
      <w:r w:rsidR="00F32A70" w:rsidRPr="008B442E">
        <w:rPr>
          <w:rFonts w:asciiTheme="minorHAnsi" w:hAnsiTheme="minorHAnsi" w:cstheme="minorHAnsi"/>
          <w:sz w:val="22"/>
          <w:szCs w:val="22"/>
        </w:rPr>
        <w:t xml:space="preserve">government </w:t>
      </w:r>
      <w:r w:rsidR="007B45ED" w:rsidRPr="008B442E">
        <w:rPr>
          <w:rFonts w:asciiTheme="minorHAnsi" w:hAnsiTheme="minorHAnsi" w:cstheme="minorHAnsi"/>
          <w:sz w:val="22"/>
          <w:szCs w:val="22"/>
        </w:rPr>
        <w:t>schemes</w:t>
      </w:r>
      <w:r w:rsidR="00F32A70" w:rsidRPr="008B442E">
        <w:rPr>
          <w:rFonts w:asciiTheme="minorHAnsi" w:hAnsiTheme="minorHAnsi" w:cstheme="minorHAnsi"/>
          <w:sz w:val="22"/>
          <w:szCs w:val="22"/>
        </w:rPr>
        <w:t xml:space="preserve"> that have been set up to help people with fuel poverty</w:t>
      </w:r>
      <w:r w:rsidR="00CF006A">
        <w:rPr>
          <w:rFonts w:asciiTheme="minorHAnsi" w:hAnsiTheme="minorHAnsi" w:cstheme="minorHAnsi"/>
          <w:sz w:val="22"/>
          <w:szCs w:val="22"/>
        </w:rPr>
        <w:t xml:space="preserve"> in the </w:t>
      </w:r>
      <w:r w:rsidR="002E1E0F">
        <w:rPr>
          <w:rFonts w:asciiTheme="minorHAnsi" w:hAnsiTheme="minorHAnsi" w:cstheme="minorHAnsi"/>
          <w:sz w:val="22"/>
          <w:szCs w:val="22"/>
        </w:rPr>
        <w:t>following ways</w:t>
      </w:r>
      <w:r w:rsidR="00825726">
        <w:rPr>
          <w:rFonts w:asciiTheme="minorHAnsi" w:hAnsiTheme="minorHAnsi" w:cstheme="minorHAnsi"/>
          <w:sz w:val="22"/>
          <w:szCs w:val="22"/>
        </w:rPr>
        <w:t>:</w:t>
      </w:r>
    </w:p>
    <w:p w14:paraId="5DDFDC5F" w14:textId="3C917CD2" w:rsidR="00825726" w:rsidRPr="00825726" w:rsidRDefault="00825726" w:rsidP="00825726">
      <w:pPr>
        <w:pStyle w:val="NormalWeb"/>
        <w:numPr>
          <w:ilvl w:val="0"/>
          <w:numId w:val="3"/>
        </w:numPr>
        <w:shd w:val="clear" w:color="auto" w:fill="FFFFFF"/>
        <w:spacing w:after="225"/>
        <w:textAlignment w:val="baseline"/>
        <w:rPr>
          <w:rFonts w:asciiTheme="minorHAnsi" w:hAnsiTheme="minorHAnsi" w:cstheme="minorHAnsi"/>
          <w:sz w:val="22"/>
          <w:szCs w:val="22"/>
        </w:rPr>
      </w:pPr>
      <w:r w:rsidRPr="00825726">
        <w:rPr>
          <w:rFonts w:asciiTheme="minorHAnsi" w:hAnsiTheme="minorHAnsi" w:cstheme="minorHAnsi"/>
          <w:sz w:val="22"/>
          <w:szCs w:val="22"/>
        </w:rPr>
        <w:t>Support through installers</w:t>
      </w:r>
    </w:p>
    <w:p w14:paraId="70160485" w14:textId="45F129F4" w:rsidR="00825726" w:rsidRPr="00825726" w:rsidRDefault="00825726" w:rsidP="00825726">
      <w:pPr>
        <w:pStyle w:val="NormalWeb"/>
        <w:numPr>
          <w:ilvl w:val="0"/>
          <w:numId w:val="3"/>
        </w:numPr>
        <w:shd w:val="clear" w:color="auto" w:fill="FFFFFF"/>
        <w:spacing w:after="225"/>
        <w:textAlignment w:val="baseline"/>
        <w:rPr>
          <w:rFonts w:asciiTheme="minorHAnsi" w:hAnsiTheme="minorHAnsi" w:cstheme="minorHAnsi"/>
          <w:sz w:val="22"/>
          <w:szCs w:val="22"/>
        </w:rPr>
      </w:pPr>
      <w:r w:rsidRPr="00825726">
        <w:rPr>
          <w:rFonts w:asciiTheme="minorHAnsi" w:hAnsiTheme="minorHAnsi" w:cstheme="minorHAnsi"/>
          <w:sz w:val="22"/>
          <w:szCs w:val="22"/>
        </w:rPr>
        <w:t>Support through your local authority</w:t>
      </w:r>
    </w:p>
    <w:p w14:paraId="3C704AC2" w14:textId="7E14A43F" w:rsidR="00825726" w:rsidRDefault="00825726" w:rsidP="00825726">
      <w:pPr>
        <w:pStyle w:val="NormalWeb"/>
        <w:numPr>
          <w:ilvl w:val="0"/>
          <w:numId w:val="3"/>
        </w:numPr>
        <w:shd w:val="clear" w:color="auto" w:fill="FFFFFF"/>
        <w:spacing w:after="225"/>
        <w:textAlignment w:val="baseline"/>
        <w:rPr>
          <w:rFonts w:asciiTheme="minorHAnsi" w:hAnsiTheme="minorHAnsi" w:cstheme="minorHAnsi"/>
          <w:sz w:val="22"/>
          <w:szCs w:val="22"/>
        </w:rPr>
      </w:pPr>
      <w:r w:rsidRPr="00825726">
        <w:rPr>
          <w:rFonts w:asciiTheme="minorHAnsi" w:hAnsiTheme="minorHAnsi" w:cstheme="minorHAnsi"/>
          <w:sz w:val="22"/>
          <w:szCs w:val="22"/>
        </w:rPr>
        <w:t>Support through your energy company</w:t>
      </w:r>
    </w:p>
    <w:p w14:paraId="0209FB9E" w14:textId="06F51AF4" w:rsidR="00792C5E" w:rsidRPr="008B442E" w:rsidRDefault="008C016D" w:rsidP="00825726">
      <w:pPr>
        <w:pStyle w:val="NormalWeb"/>
        <w:shd w:val="clear" w:color="auto" w:fill="FFFFFF"/>
        <w:spacing w:after="225"/>
        <w:textAlignment w:val="baseline"/>
        <w:rPr>
          <w:rFonts w:asciiTheme="minorHAnsi" w:hAnsiTheme="minorHAnsi" w:cstheme="minorHAnsi"/>
          <w:sz w:val="22"/>
          <w:szCs w:val="22"/>
        </w:rPr>
      </w:pPr>
      <w:hyperlink r:id="rId7" w:history="1">
        <w:r w:rsidR="008848B5" w:rsidRPr="0033223F">
          <w:rPr>
            <w:rStyle w:val="Hyperlink"/>
            <w:rFonts w:asciiTheme="minorHAnsi" w:hAnsiTheme="minorHAnsi" w:cstheme="minorHAnsi"/>
            <w:sz w:val="22"/>
            <w:szCs w:val="22"/>
          </w:rPr>
          <w:t>https://www.gov.uk/government/collections/find-energy-grants-for-you-home-help-to-heat</w:t>
        </w:r>
      </w:hyperlink>
    </w:p>
    <w:p w14:paraId="46208361" w14:textId="77777777" w:rsidR="0008274E" w:rsidRDefault="0008274E" w:rsidP="004E486D">
      <w:pPr>
        <w:pStyle w:val="NormalWeb"/>
        <w:shd w:val="clear" w:color="auto" w:fill="FFFFFF"/>
        <w:spacing w:before="0" w:beforeAutospacing="0" w:after="225" w:afterAutospacing="0"/>
        <w:textAlignment w:val="baseline"/>
        <w:rPr>
          <w:rFonts w:asciiTheme="minorHAnsi" w:hAnsiTheme="minorHAnsi" w:cstheme="minorHAnsi"/>
          <w:b/>
          <w:bCs/>
          <w:color w:val="000000"/>
          <w:sz w:val="22"/>
          <w:szCs w:val="22"/>
        </w:rPr>
      </w:pPr>
    </w:p>
    <w:p w14:paraId="6971D629" w14:textId="7912CDA4" w:rsidR="004E486D" w:rsidRPr="00814848" w:rsidRDefault="00E45DB5" w:rsidP="004E486D">
      <w:pPr>
        <w:pStyle w:val="NormalWeb"/>
        <w:shd w:val="clear" w:color="auto" w:fill="FFFFFF"/>
        <w:spacing w:before="0" w:beforeAutospacing="0" w:after="225" w:afterAutospacing="0"/>
        <w:textAlignment w:val="baseline"/>
        <w:rPr>
          <w:rFonts w:asciiTheme="minorHAnsi" w:hAnsiTheme="minorHAnsi" w:cstheme="minorHAnsi"/>
          <w:b/>
          <w:bCs/>
          <w:i/>
          <w:iCs/>
          <w:color w:val="000000"/>
          <w:sz w:val="22"/>
          <w:szCs w:val="22"/>
        </w:rPr>
      </w:pPr>
      <w:r w:rsidRPr="00814848">
        <w:rPr>
          <w:rFonts w:asciiTheme="minorHAnsi" w:hAnsiTheme="minorHAnsi" w:cstheme="minorHAnsi"/>
          <w:b/>
          <w:bCs/>
          <w:i/>
          <w:iCs/>
          <w:color w:val="000000"/>
          <w:sz w:val="22"/>
          <w:szCs w:val="22"/>
        </w:rPr>
        <w:t>Trussell</w:t>
      </w:r>
      <w:r w:rsidR="004E486D" w:rsidRPr="00814848">
        <w:rPr>
          <w:rFonts w:asciiTheme="minorHAnsi" w:hAnsiTheme="minorHAnsi" w:cstheme="minorHAnsi"/>
          <w:b/>
          <w:bCs/>
          <w:i/>
          <w:iCs/>
          <w:color w:val="000000"/>
          <w:sz w:val="22"/>
          <w:szCs w:val="22"/>
        </w:rPr>
        <w:t xml:space="preserve"> Trust</w:t>
      </w:r>
    </w:p>
    <w:p w14:paraId="1B41DEC3" w14:textId="4EEACE66" w:rsidR="004E486D" w:rsidRPr="007B169B" w:rsidRDefault="009E448D" w:rsidP="004E486D">
      <w:pPr>
        <w:pStyle w:val="NormalWeb"/>
        <w:shd w:val="clear" w:color="auto" w:fill="FFFFFF"/>
        <w:spacing w:before="0" w:beforeAutospacing="0" w:after="225"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w:t>
      </w:r>
      <w:r w:rsidR="004E486D" w:rsidRPr="007B169B">
        <w:rPr>
          <w:rFonts w:asciiTheme="minorHAnsi" w:hAnsiTheme="minorHAnsi" w:cstheme="minorHAnsi"/>
          <w:color w:val="000000"/>
          <w:sz w:val="22"/>
          <w:szCs w:val="22"/>
        </w:rPr>
        <w:t>We support a nationwide network of food banks and together we provide emergency food and support to people locked in poverty, and campaign for change to end the need for food banks in the UK.</w:t>
      </w:r>
      <w:r w:rsidR="00775D2B">
        <w:rPr>
          <w:rFonts w:asciiTheme="minorHAnsi" w:hAnsiTheme="minorHAnsi" w:cstheme="minorHAnsi"/>
          <w:color w:val="000000"/>
          <w:sz w:val="22"/>
          <w:szCs w:val="22"/>
        </w:rPr>
        <w:t xml:space="preserve"> </w:t>
      </w:r>
      <w:r w:rsidR="004E486D" w:rsidRPr="007B169B">
        <w:rPr>
          <w:rFonts w:asciiTheme="minorHAnsi" w:hAnsiTheme="minorHAnsi" w:cstheme="minorHAnsi"/>
          <w:color w:val="000000"/>
          <w:sz w:val="22"/>
          <w:szCs w:val="22"/>
        </w:rPr>
        <w:t xml:space="preserve">In the UK, more than 14 million people are living in poverty – including 4.5 million children. We support more than 1,200 food bank centres in the UK to provide a minimum of three days’ </w:t>
      </w:r>
      <w:r w:rsidR="0043554E" w:rsidRPr="007B169B">
        <w:rPr>
          <w:rFonts w:asciiTheme="minorHAnsi" w:hAnsiTheme="minorHAnsi" w:cstheme="minorHAnsi"/>
          <w:color w:val="000000"/>
          <w:sz w:val="22"/>
          <w:szCs w:val="22"/>
        </w:rPr>
        <w:t>nutritionally balanced</w:t>
      </w:r>
      <w:r w:rsidR="004E486D" w:rsidRPr="007B169B">
        <w:rPr>
          <w:rFonts w:asciiTheme="minorHAnsi" w:hAnsiTheme="minorHAnsi" w:cstheme="minorHAnsi"/>
          <w:color w:val="000000"/>
          <w:sz w:val="22"/>
          <w:szCs w:val="22"/>
        </w:rPr>
        <w:t xml:space="preserve"> emergency food to people who have been referred in crisis, as well as support to help people resolve the crises they face.</w:t>
      </w:r>
      <w:r>
        <w:rPr>
          <w:rFonts w:asciiTheme="minorHAnsi" w:hAnsiTheme="minorHAnsi" w:cstheme="minorHAnsi"/>
          <w:color w:val="000000"/>
          <w:sz w:val="22"/>
          <w:szCs w:val="22"/>
        </w:rPr>
        <w:t>”</w:t>
      </w:r>
    </w:p>
    <w:p w14:paraId="6DD61BCE" w14:textId="41B397DD" w:rsidR="004E486D" w:rsidRDefault="008C016D">
      <w:pPr>
        <w:rPr>
          <w:rFonts w:cstheme="minorHAnsi"/>
        </w:rPr>
      </w:pPr>
      <w:hyperlink r:id="rId8" w:history="1">
        <w:r w:rsidR="004E486D" w:rsidRPr="007B169B">
          <w:rPr>
            <w:rStyle w:val="Hyperlink"/>
            <w:rFonts w:cstheme="minorHAnsi"/>
          </w:rPr>
          <w:t>https://www.trusselltrust.org/get-help/find-a-foodbank/</w:t>
        </w:r>
      </w:hyperlink>
    </w:p>
    <w:p w14:paraId="21D5DC91" w14:textId="77777777" w:rsidR="009E448D" w:rsidRPr="007B169B" w:rsidRDefault="009E448D">
      <w:pPr>
        <w:rPr>
          <w:rFonts w:cstheme="minorHAnsi"/>
        </w:rPr>
      </w:pPr>
    </w:p>
    <w:p w14:paraId="29A37DB4" w14:textId="77777777" w:rsidR="00041576" w:rsidRPr="00814848" w:rsidRDefault="00041576" w:rsidP="00041576">
      <w:pPr>
        <w:rPr>
          <w:rFonts w:cstheme="minorHAnsi"/>
          <w:b/>
          <w:bCs/>
          <w:i/>
          <w:iCs/>
        </w:rPr>
      </w:pPr>
      <w:r w:rsidRPr="00814848">
        <w:rPr>
          <w:rFonts w:cstheme="minorHAnsi"/>
          <w:b/>
          <w:bCs/>
          <w:i/>
          <w:iCs/>
        </w:rPr>
        <w:t>Groundwork-Green Doctor</w:t>
      </w:r>
    </w:p>
    <w:p w14:paraId="06E7B33E" w14:textId="23302303" w:rsidR="00041576" w:rsidRPr="00041576" w:rsidRDefault="00E45DB5" w:rsidP="00041576">
      <w:pPr>
        <w:rPr>
          <w:rFonts w:cstheme="minorHAnsi"/>
        </w:rPr>
      </w:pPr>
      <w:r>
        <w:rPr>
          <w:rFonts w:cstheme="minorHAnsi"/>
        </w:rPr>
        <w:t>“</w:t>
      </w:r>
      <w:r w:rsidR="00041576" w:rsidRPr="00041576">
        <w:rPr>
          <w:rFonts w:cstheme="minorHAnsi"/>
        </w:rPr>
        <w:t>Our team of friendly Green Doctors are trained energy-efficiency experts.</w:t>
      </w:r>
      <w:r w:rsidR="00223CA6">
        <w:rPr>
          <w:rFonts w:cstheme="minorHAnsi"/>
        </w:rPr>
        <w:t xml:space="preserve"> </w:t>
      </w:r>
      <w:r w:rsidR="00041576" w:rsidRPr="00041576">
        <w:rPr>
          <w:rFonts w:cstheme="minorHAnsi"/>
        </w:rPr>
        <w:t xml:space="preserve">We offer free, impartial advice to help you take control of your bills, save energy where possible in the home, and access other services and initiatives available. We can provide different kinds of support, whether that’s advice on paying off debt with energy or water </w:t>
      </w:r>
      <w:r w:rsidR="0043554E" w:rsidRPr="00041576">
        <w:rPr>
          <w:rFonts w:cstheme="minorHAnsi"/>
        </w:rPr>
        <w:t>companies or</w:t>
      </w:r>
      <w:r w:rsidR="00041576" w:rsidRPr="00041576">
        <w:rPr>
          <w:rFonts w:cstheme="minorHAnsi"/>
        </w:rPr>
        <w:t xml:space="preserve"> spotting other concerns for a referral to other services.</w:t>
      </w:r>
      <w:r w:rsidR="00223CA6">
        <w:rPr>
          <w:rFonts w:cstheme="minorHAnsi"/>
        </w:rPr>
        <w:t>”</w:t>
      </w:r>
    </w:p>
    <w:p w14:paraId="194E1BFE" w14:textId="4ABFC48D" w:rsidR="00041576" w:rsidRDefault="008C016D" w:rsidP="00041576">
      <w:pPr>
        <w:rPr>
          <w:rFonts w:cstheme="minorHAnsi"/>
        </w:rPr>
      </w:pPr>
      <w:hyperlink r:id="rId9" w:history="1">
        <w:r w:rsidR="00041576" w:rsidRPr="0033223F">
          <w:rPr>
            <w:rStyle w:val="Hyperlink"/>
            <w:rFonts w:cstheme="minorHAnsi"/>
          </w:rPr>
          <w:t>https://www.grou</w:t>
        </w:r>
        <w:r w:rsidR="00041576" w:rsidRPr="0033223F">
          <w:rPr>
            <w:rStyle w:val="Hyperlink"/>
            <w:rFonts w:cstheme="minorHAnsi"/>
          </w:rPr>
          <w:t>n</w:t>
        </w:r>
        <w:r w:rsidR="00041576" w:rsidRPr="0033223F">
          <w:rPr>
            <w:rStyle w:val="Hyperlink"/>
            <w:rFonts w:cstheme="minorHAnsi"/>
          </w:rPr>
          <w:t>dwork.org.uk/GreenDoctor/</w:t>
        </w:r>
      </w:hyperlink>
    </w:p>
    <w:p w14:paraId="67D3DAA3" w14:textId="77777777" w:rsidR="00041576" w:rsidRPr="00814848" w:rsidRDefault="00041576">
      <w:pPr>
        <w:rPr>
          <w:rFonts w:cstheme="minorHAnsi"/>
        </w:rPr>
      </w:pPr>
    </w:p>
    <w:p w14:paraId="5AB6FE12" w14:textId="7A701CB0" w:rsidR="00066F5D" w:rsidRPr="00814848" w:rsidRDefault="000F3036" w:rsidP="00066F5D">
      <w:pPr>
        <w:rPr>
          <w:rFonts w:cstheme="minorHAnsi"/>
          <w:b/>
          <w:bCs/>
          <w:i/>
          <w:iCs/>
        </w:rPr>
      </w:pPr>
      <w:r w:rsidRPr="00814848">
        <w:rPr>
          <w:rFonts w:cstheme="minorHAnsi"/>
          <w:b/>
          <w:bCs/>
          <w:i/>
          <w:iCs/>
        </w:rPr>
        <w:t xml:space="preserve">Warm Spaces </w:t>
      </w:r>
    </w:p>
    <w:p w14:paraId="393DECD4" w14:textId="77777777" w:rsidR="00066F5D" w:rsidRPr="00066F5D" w:rsidRDefault="00066F5D" w:rsidP="00066F5D">
      <w:pPr>
        <w:rPr>
          <w:rFonts w:cstheme="minorHAnsi"/>
        </w:rPr>
      </w:pPr>
      <w:r w:rsidRPr="00066F5D">
        <w:rPr>
          <w:rFonts w:cstheme="minorHAnsi"/>
        </w:rPr>
        <w:t>With the rise in the cost of living, we understand that this winter will be challenging. That’s why we’re creating a map where you can find warm and welcoming spaces.</w:t>
      </w:r>
    </w:p>
    <w:p w14:paraId="17B35743" w14:textId="77777777" w:rsidR="00066F5D" w:rsidRPr="00066F5D" w:rsidRDefault="008C016D" w:rsidP="00066F5D">
      <w:pPr>
        <w:rPr>
          <w:rFonts w:cstheme="minorHAnsi"/>
        </w:rPr>
      </w:pPr>
      <w:hyperlink r:id="rId10" w:history="1">
        <w:r w:rsidR="00066F5D" w:rsidRPr="00066F5D">
          <w:rPr>
            <w:rStyle w:val="Hyperlink"/>
            <w:rFonts w:cstheme="minorHAnsi"/>
          </w:rPr>
          <w:t>https://warms</w:t>
        </w:r>
        <w:r w:rsidR="00066F5D" w:rsidRPr="00066F5D">
          <w:rPr>
            <w:rStyle w:val="Hyperlink"/>
            <w:rFonts w:cstheme="minorHAnsi"/>
          </w:rPr>
          <w:t>p</w:t>
        </w:r>
        <w:r w:rsidR="00066F5D" w:rsidRPr="00066F5D">
          <w:rPr>
            <w:rStyle w:val="Hyperlink"/>
            <w:rFonts w:cstheme="minorHAnsi"/>
          </w:rPr>
          <w:t>aces.org/</w:t>
        </w:r>
      </w:hyperlink>
    </w:p>
    <w:p w14:paraId="44F35D6C" w14:textId="77777777" w:rsidR="00CF4CD8" w:rsidRDefault="00CF4CD8">
      <w:pPr>
        <w:rPr>
          <w:rFonts w:cstheme="minorHAnsi"/>
        </w:rPr>
      </w:pPr>
    </w:p>
    <w:p w14:paraId="46A4AEEC" w14:textId="70A4A076" w:rsidR="00494615" w:rsidRDefault="00CF4CD8">
      <w:pPr>
        <w:rPr>
          <w:rFonts w:cstheme="minorHAnsi"/>
          <w:b/>
          <w:bCs/>
        </w:rPr>
      </w:pPr>
      <w:r w:rsidRPr="00CF4CD8">
        <w:rPr>
          <w:rFonts w:cstheme="minorHAnsi"/>
          <w:b/>
          <w:bCs/>
        </w:rPr>
        <w:t>HELPING THOSE IN FINANCIAL CRISIS</w:t>
      </w:r>
    </w:p>
    <w:p w14:paraId="68B43942" w14:textId="38E2E153" w:rsidR="00FA0596" w:rsidRPr="00AE0F89" w:rsidRDefault="00223CA6">
      <w:pPr>
        <w:rPr>
          <w:rFonts w:cstheme="minorHAnsi"/>
          <w:i/>
          <w:iCs/>
        </w:rPr>
      </w:pPr>
      <w:r w:rsidRPr="00AE0F89">
        <w:rPr>
          <w:rFonts w:cstheme="minorHAnsi"/>
          <w:i/>
          <w:iCs/>
        </w:rPr>
        <w:t>I</w:t>
      </w:r>
      <w:r w:rsidR="00374ABA" w:rsidRPr="00AE0F89">
        <w:rPr>
          <w:rFonts w:cstheme="minorHAnsi"/>
          <w:i/>
          <w:iCs/>
        </w:rPr>
        <w:t xml:space="preserve">t isn’t just the </w:t>
      </w:r>
      <w:r w:rsidR="002B53B4" w:rsidRPr="00AE0F89">
        <w:rPr>
          <w:rFonts w:cstheme="minorHAnsi"/>
          <w:i/>
          <w:iCs/>
        </w:rPr>
        <w:t>difficult</w:t>
      </w:r>
      <w:r w:rsidR="00374ABA" w:rsidRPr="00AE0F89">
        <w:rPr>
          <w:rFonts w:cstheme="minorHAnsi"/>
          <w:i/>
          <w:iCs/>
        </w:rPr>
        <w:t xml:space="preserve"> choice between eating and heating. </w:t>
      </w:r>
      <w:r w:rsidR="002B53B4" w:rsidRPr="00AE0F89">
        <w:rPr>
          <w:rFonts w:cstheme="minorHAnsi"/>
          <w:i/>
          <w:iCs/>
        </w:rPr>
        <w:t>There</w:t>
      </w:r>
      <w:r w:rsidR="00374ABA" w:rsidRPr="00AE0F89">
        <w:rPr>
          <w:rFonts w:cstheme="minorHAnsi"/>
          <w:i/>
          <w:iCs/>
        </w:rPr>
        <w:t xml:space="preserve"> is a much wider co</w:t>
      </w:r>
      <w:r w:rsidR="002B53B4" w:rsidRPr="00AE0F89">
        <w:rPr>
          <w:rFonts w:cstheme="minorHAnsi"/>
          <w:i/>
          <w:iCs/>
        </w:rPr>
        <w:t>s</w:t>
      </w:r>
      <w:r w:rsidR="00374ABA" w:rsidRPr="00AE0F89">
        <w:rPr>
          <w:rFonts w:cstheme="minorHAnsi"/>
          <w:i/>
          <w:iCs/>
        </w:rPr>
        <w:t>t of living crisis that we a</w:t>
      </w:r>
      <w:r w:rsidR="002B53B4" w:rsidRPr="00AE0F89">
        <w:rPr>
          <w:rFonts w:cstheme="minorHAnsi"/>
          <w:i/>
          <w:iCs/>
        </w:rPr>
        <w:t>r</w:t>
      </w:r>
      <w:r w:rsidR="00374ABA" w:rsidRPr="00AE0F89">
        <w:rPr>
          <w:rFonts w:cstheme="minorHAnsi"/>
          <w:i/>
          <w:iCs/>
        </w:rPr>
        <w:t>e all facing</w:t>
      </w:r>
      <w:r w:rsidR="00EA364C" w:rsidRPr="00AE0F89">
        <w:rPr>
          <w:rFonts w:cstheme="minorHAnsi"/>
          <w:i/>
          <w:iCs/>
        </w:rPr>
        <w:t xml:space="preserve">. Here is a </w:t>
      </w:r>
      <w:r w:rsidR="002B53B4" w:rsidRPr="00AE0F89">
        <w:rPr>
          <w:rFonts w:cstheme="minorHAnsi"/>
          <w:i/>
          <w:iCs/>
        </w:rPr>
        <w:t>reminder</w:t>
      </w:r>
      <w:r w:rsidR="00EA364C" w:rsidRPr="00AE0F89">
        <w:rPr>
          <w:rFonts w:cstheme="minorHAnsi"/>
          <w:i/>
          <w:iCs/>
        </w:rPr>
        <w:t xml:space="preserve"> of some of the things that we can offer</w:t>
      </w:r>
      <w:r w:rsidR="002B53B4" w:rsidRPr="00AE0F89">
        <w:rPr>
          <w:rFonts w:cstheme="minorHAnsi"/>
          <w:i/>
          <w:iCs/>
        </w:rPr>
        <w:t xml:space="preserve"> to the families that we work with</w:t>
      </w:r>
      <w:r w:rsidR="00EA364C" w:rsidRPr="00AE0F89">
        <w:rPr>
          <w:rFonts w:cstheme="minorHAnsi"/>
          <w:i/>
          <w:iCs/>
        </w:rPr>
        <w:t>:</w:t>
      </w:r>
    </w:p>
    <w:p w14:paraId="15195FA1" w14:textId="77777777" w:rsidR="00152F5D" w:rsidRPr="00CF4CD8" w:rsidRDefault="00152F5D">
      <w:pPr>
        <w:rPr>
          <w:rFonts w:cstheme="minorHAnsi"/>
          <w:b/>
          <w:bCs/>
        </w:rPr>
      </w:pPr>
    </w:p>
    <w:p w14:paraId="4EFB3A44" w14:textId="73FC1EA3" w:rsidR="00C30C28" w:rsidRDefault="00C30C28">
      <w:pPr>
        <w:rPr>
          <w:rFonts w:cstheme="minorHAnsi"/>
          <w:b/>
          <w:bCs/>
        </w:rPr>
      </w:pPr>
      <w:r w:rsidRPr="00C8100E">
        <w:rPr>
          <w:rFonts w:cstheme="minorHAnsi"/>
          <w:b/>
          <w:bCs/>
        </w:rPr>
        <w:t>Acts 435</w:t>
      </w:r>
    </w:p>
    <w:p w14:paraId="63928AD4" w14:textId="77777777" w:rsidR="009B0094" w:rsidRDefault="00C35CE8">
      <w:pPr>
        <w:rPr>
          <w:rFonts w:cstheme="minorHAnsi"/>
        </w:rPr>
      </w:pPr>
      <w:r>
        <w:rPr>
          <w:rFonts w:cstheme="minorHAnsi"/>
        </w:rPr>
        <w:t>“</w:t>
      </w:r>
      <w:r w:rsidRPr="00C35CE8">
        <w:rPr>
          <w:rFonts w:cstheme="minorHAnsi"/>
        </w:rPr>
        <w:t>Acts 435 is an online giving charity, directly connecting those who want to give with those who are in genuine need of their help, through a network of local churches and charities. They help people meet the basic demands of housing and associated needs such as heating bills, furniture and clothing.</w:t>
      </w:r>
      <w:r>
        <w:rPr>
          <w:rFonts w:cstheme="minorHAnsi"/>
        </w:rPr>
        <w:t xml:space="preserve">” </w:t>
      </w:r>
    </w:p>
    <w:p w14:paraId="2A30391E" w14:textId="7F4FA784" w:rsidR="00C35CE8" w:rsidRDefault="00B2735F">
      <w:pPr>
        <w:rPr>
          <w:rFonts w:cstheme="minorHAnsi"/>
        </w:rPr>
      </w:pPr>
      <w:r>
        <w:rPr>
          <w:rFonts w:cstheme="minorHAnsi"/>
        </w:rPr>
        <w:t>Grace Foundation</w:t>
      </w:r>
      <w:r w:rsidR="00C35CE8">
        <w:rPr>
          <w:rFonts w:cstheme="minorHAnsi"/>
        </w:rPr>
        <w:t xml:space="preserve"> are </w:t>
      </w:r>
      <w:r w:rsidR="009F6CBC">
        <w:rPr>
          <w:rFonts w:cstheme="minorHAnsi"/>
        </w:rPr>
        <w:t>registered</w:t>
      </w:r>
      <w:r w:rsidR="00B54146">
        <w:rPr>
          <w:rFonts w:cstheme="minorHAnsi"/>
        </w:rPr>
        <w:t xml:space="preserve"> members</w:t>
      </w:r>
      <w:r w:rsidR="009F6CBC">
        <w:rPr>
          <w:rFonts w:cstheme="minorHAnsi"/>
        </w:rPr>
        <w:t xml:space="preserve"> with Acts 435 and over the last 2 years we have had more than a </w:t>
      </w:r>
      <w:r w:rsidR="0036703C">
        <w:rPr>
          <w:rFonts w:cstheme="minorHAnsi"/>
        </w:rPr>
        <w:t>dozen</w:t>
      </w:r>
      <w:r w:rsidR="009F6CBC">
        <w:rPr>
          <w:rFonts w:cstheme="minorHAnsi"/>
        </w:rPr>
        <w:t xml:space="preserve"> </w:t>
      </w:r>
      <w:r w:rsidR="0036703C">
        <w:rPr>
          <w:rFonts w:cstheme="minorHAnsi"/>
        </w:rPr>
        <w:t>successful</w:t>
      </w:r>
      <w:r w:rsidR="009F6CBC">
        <w:rPr>
          <w:rFonts w:cstheme="minorHAnsi"/>
        </w:rPr>
        <w:t xml:space="preserve"> applications</w:t>
      </w:r>
      <w:r w:rsidR="00405BC9">
        <w:rPr>
          <w:rFonts w:cstheme="minorHAnsi"/>
        </w:rPr>
        <w:t xml:space="preserve">. I am </w:t>
      </w:r>
      <w:r w:rsidR="0036703C">
        <w:rPr>
          <w:rFonts w:cstheme="minorHAnsi"/>
        </w:rPr>
        <w:t xml:space="preserve">the </w:t>
      </w:r>
      <w:r w:rsidR="00700030">
        <w:rPr>
          <w:rFonts w:cstheme="minorHAnsi"/>
        </w:rPr>
        <w:t>contact</w:t>
      </w:r>
      <w:r w:rsidR="00B54146">
        <w:rPr>
          <w:rFonts w:cstheme="minorHAnsi"/>
        </w:rPr>
        <w:t xml:space="preserve"> </w:t>
      </w:r>
      <w:r w:rsidR="009B0094">
        <w:rPr>
          <w:rFonts w:cstheme="minorHAnsi"/>
        </w:rPr>
        <w:t>person,</w:t>
      </w:r>
      <w:r w:rsidR="00700030">
        <w:rPr>
          <w:rFonts w:cstheme="minorHAnsi"/>
        </w:rPr>
        <w:t xml:space="preserve"> and all </w:t>
      </w:r>
      <w:r w:rsidR="0036703C">
        <w:rPr>
          <w:rFonts w:cstheme="minorHAnsi"/>
        </w:rPr>
        <w:t>applications</w:t>
      </w:r>
      <w:r w:rsidR="00700030">
        <w:rPr>
          <w:rFonts w:cstheme="minorHAnsi"/>
        </w:rPr>
        <w:t xml:space="preserve"> have to come to me to </w:t>
      </w:r>
      <w:r w:rsidR="00B54146">
        <w:rPr>
          <w:rFonts w:cstheme="minorHAnsi"/>
        </w:rPr>
        <w:t xml:space="preserve">me to be added to their Crowd </w:t>
      </w:r>
      <w:r w:rsidR="0036703C">
        <w:rPr>
          <w:rFonts w:cstheme="minorHAnsi"/>
        </w:rPr>
        <w:t>Funding</w:t>
      </w:r>
      <w:r w:rsidR="00B54146">
        <w:rPr>
          <w:rFonts w:cstheme="minorHAnsi"/>
        </w:rPr>
        <w:t xml:space="preserve"> </w:t>
      </w:r>
      <w:proofErr w:type="gramStart"/>
      <w:r w:rsidR="00B54146">
        <w:rPr>
          <w:rFonts w:cstheme="minorHAnsi"/>
        </w:rPr>
        <w:t>website</w:t>
      </w:r>
      <w:r w:rsidR="00700030">
        <w:rPr>
          <w:rFonts w:cstheme="minorHAnsi"/>
        </w:rPr>
        <w:t xml:space="preserve"> </w:t>
      </w:r>
      <w:r w:rsidR="009538E7">
        <w:rPr>
          <w:rFonts w:cstheme="minorHAnsi"/>
        </w:rPr>
        <w:t>.</w:t>
      </w:r>
      <w:proofErr w:type="gramEnd"/>
      <w:r w:rsidR="009538E7">
        <w:rPr>
          <w:rFonts w:cstheme="minorHAnsi"/>
        </w:rPr>
        <w:t xml:space="preserve">  It really is </w:t>
      </w:r>
      <w:r w:rsidR="000A48A1">
        <w:rPr>
          <w:rFonts w:cstheme="minorHAnsi"/>
        </w:rPr>
        <w:t>eas</w:t>
      </w:r>
      <w:r w:rsidR="009538E7">
        <w:rPr>
          <w:rFonts w:cstheme="minorHAnsi"/>
        </w:rPr>
        <w:t xml:space="preserve">y to apply. </w:t>
      </w:r>
      <w:r w:rsidR="000A48A1">
        <w:rPr>
          <w:rFonts w:cstheme="minorHAnsi"/>
        </w:rPr>
        <w:t>Everything</w:t>
      </w:r>
      <w:r w:rsidR="009538E7">
        <w:rPr>
          <w:rFonts w:cstheme="minorHAnsi"/>
        </w:rPr>
        <w:t xml:space="preserve"> you need i</w:t>
      </w:r>
      <w:r w:rsidR="00B54146">
        <w:rPr>
          <w:rFonts w:cstheme="minorHAnsi"/>
        </w:rPr>
        <w:t>s on the tool kit</w:t>
      </w:r>
      <w:r w:rsidR="000A48A1">
        <w:rPr>
          <w:rFonts w:cstheme="minorHAnsi"/>
        </w:rPr>
        <w:t>:</w:t>
      </w:r>
    </w:p>
    <w:p w14:paraId="69995CBA" w14:textId="19D613A9" w:rsidR="00C30C28" w:rsidRDefault="008C016D">
      <w:pPr>
        <w:rPr>
          <w:rFonts w:cstheme="minorHAnsi"/>
        </w:rPr>
      </w:pPr>
      <w:hyperlink r:id="rId11" w:history="1">
        <w:r w:rsidR="00B2694D" w:rsidRPr="0033223F">
          <w:rPr>
            <w:rStyle w:val="Hyperlink"/>
            <w:rFonts w:cstheme="minorHAnsi"/>
          </w:rPr>
          <w:t>https://www.grace-foundation.org.uk/resource/family-support-worker/</w:t>
        </w:r>
      </w:hyperlink>
    </w:p>
    <w:p w14:paraId="4F4D89CB" w14:textId="0C1D0536" w:rsidR="00C30C28" w:rsidRDefault="00C30C28">
      <w:pPr>
        <w:rPr>
          <w:rFonts w:cstheme="minorHAnsi"/>
        </w:rPr>
      </w:pPr>
    </w:p>
    <w:p w14:paraId="2924D826" w14:textId="4AB0FACC" w:rsidR="00E65551" w:rsidRPr="00697805" w:rsidRDefault="0023043C" w:rsidP="00E65551">
      <w:pPr>
        <w:rPr>
          <w:rFonts w:cstheme="minorHAnsi"/>
          <w:b/>
          <w:bCs/>
        </w:rPr>
      </w:pPr>
      <w:r>
        <w:rPr>
          <w:rFonts w:cstheme="minorHAnsi"/>
          <w:b/>
          <w:bCs/>
        </w:rPr>
        <w:t xml:space="preserve">Emergency </w:t>
      </w:r>
      <w:r w:rsidR="00E65551" w:rsidRPr="00697805">
        <w:rPr>
          <w:rFonts w:cstheme="minorHAnsi"/>
          <w:b/>
          <w:bCs/>
        </w:rPr>
        <w:t>Fund</w:t>
      </w:r>
    </w:p>
    <w:p w14:paraId="662FC542" w14:textId="73A37163" w:rsidR="0073685C" w:rsidRPr="0023043C" w:rsidRDefault="0010400D">
      <w:pPr>
        <w:rPr>
          <w:rFonts w:cstheme="minorHAnsi"/>
        </w:rPr>
      </w:pPr>
      <w:r>
        <w:rPr>
          <w:rFonts w:cstheme="minorHAnsi"/>
        </w:rPr>
        <w:t xml:space="preserve">Grace Foundation has a certain amount of money to be used as an </w:t>
      </w:r>
      <w:r w:rsidR="00CD4168">
        <w:rPr>
          <w:rFonts w:cstheme="minorHAnsi"/>
        </w:rPr>
        <w:t>Emergency Fund</w:t>
      </w:r>
      <w:r>
        <w:rPr>
          <w:rFonts w:cstheme="minorHAnsi"/>
        </w:rPr>
        <w:t xml:space="preserve"> for students and their families</w:t>
      </w:r>
      <w:r w:rsidR="00E80A68">
        <w:rPr>
          <w:rFonts w:cstheme="minorHAnsi"/>
        </w:rPr>
        <w:t xml:space="preserve">. </w:t>
      </w:r>
      <w:r w:rsidR="00BA4EC2">
        <w:rPr>
          <w:rFonts w:cstheme="minorHAnsi"/>
        </w:rPr>
        <w:t>If you would like m</w:t>
      </w:r>
      <w:r w:rsidR="00590D3E">
        <w:rPr>
          <w:rFonts w:cstheme="minorHAnsi"/>
        </w:rPr>
        <w:t>ore information on this fund</w:t>
      </w:r>
      <w:r w:rsidR="00A25CB0">
        <w:rPr>
          <w:rFonts w:cstheme="minorHAnsi"/>
        </w:rPr>
        <w:t xml:space="preserve"> and how to appl</w:t>
      </w:r>
      <w:r w:rsidR="00BA4EC2">
        <w:rPr>
          <w:rFonts w:cstheme="minorHAnsi"/>
        </w:rPr>
        <w:t xml:space="preserve">y, please contact </w:t>
      </w:r>
      <w:r w:rsidR="00315631">
        <w:rPr>
          <w:rFonts w:cstheme="minorHAnsi"/>
        </w:rPr>
        <w:t xml:space="preserve">reception and ask for </w:t>
      </w:r>
      <w:r w:rsidR="00BA4EC2">
        <w:rPr>
          <w:rFonts w:cstheme="minorHAnsi"/>
        </w:rPr>
        <w:t>Tina Brogan, Ethos Family Support Worker</w:t>
      </w:r>
      <w:r w:rsidR="00315631">
        <w:rPr>
          <w:rFonts w:cstheme="minorHAnsi"/>
        </w:rPr>
        <w:t xml:space="preserve">. </w:t>
      </w:r>
    </w:p>
    <w:p w14:paraId="42D683D2" w14:textId="77777777" w:rsidR="00E416A2" w:rsidRDefault="00E416A2">
      <w:pPr>
        <w:rPr>
          <w:rFonts w:cstheme="minorHAnsi"/>
        </w:rPr>
      </w:pPr>
    </w:p>
    <w:p w14:paraId="5088D5E7" w14:textId="04F9CA28" w:rsidR="0073685C" w:rsidRPr="00AE0F89" w:rsidRDefault="00D63EA9">
      <w:pPr>
        <w:rPr>
          <w:rFonts w:cstheme="minorHAnsi"/>
          <w:b/>
          <w:bCs/>
          <w:i/>
          <w:iCs/>
        </w:rPr>
      </w:pPr>
      <w:r w:rsidRPr="00AE0F89">
        <w:rPr>
          <w:rFonts w:cstheme="minorHAnsi"/>
          <w:b/>
          <w:bCs/>
          <w:i/>
          <w:iCs/>
        </w:rPr>
        <w:t xml:space="preserve">There is an </w:t>
      </w:r>
      <w:r w:rsidR="00156929" w:rsidRPr="00AE0F89">
        <w:rPr>
          <w:rFonts w:cstheme="minorHAnsi"/>
          <w:b/>
          <w:bCs/>
          <w:i/>
          <w:iCs/>
        </w:rPr>
        <w:t xml:space="preserve">abundance of advice </w:t>
      </w:r>
      <w:r w:rsidR="0011411A" w:rsidRPr="00AE0F89">
        <w:rPr>
          <w:rFonts w:cstheme="minorHAnsi"/>
          <w:b/>
          <w:bCs/>
          <w:i/>
          <w:iCs/>
        </w:rPr>
        <w:t>o</w:t>
      </w:r>
      <w:r w:rsidR="00156929" w:rsidRPr="00AE0F89">
        <w:rPr>
          <w:rFonts w:cstheme="minorHAnsi"/>
          <w:b/>
          <w:bCs/>
          <w:i/>
          <w:iCs/>
        </w:rPr>
        <w:t xml:space="preserve">nline. Here are few </w:t>
      </w:r>
      <w:r w:rsidR="0011411A" w:rsidRPr="00AE0F89">
        <w:rPr>
          <w:rFonts w:cstheme="minorHAnsi"/>
          <w:b/>
          <w:bCs/>
          <w:i/>
          <w:iCs/>
        </w:rPr>
        <w:t xml:space="preserve">links </w:t>
      </w:r>
      <w:r w:rsidR="00156929" w:rsidRPr="00AE0F89">
        <w:rPr>
          <w:rFonts w:cstheme="minorHAnsi"/>
          <w:b/>
          <w:bCs/>
          <w:i/>
          <w:iCs/>
        </w:rPr>
        <w:t>to get you started</w:t>
      </w:r>
      <w:r w:rsidR="008571CC" w:rsidRPr="00AE0F89">
        <w:rPr>
          <w:rFonts w:cstheme="minorHAnsi"/>
          <w:b/>
          <w:bCs/>
          <w:i/>
          <w:iCs/>
        </w:rPr>
        <w:t>:</w:t>
      </w:r>
    </w:p>
    <w:p w14:paraId="4F91C739" w14:textId="4A72754C" w:rsidR="008571CC" w:rsidRPr="00AE0F89" w:rsidRDefault="008571CC" w:rsidP="00AE0F89">
      <w:pPr>
        <w:pStyle w:val="ListParagraph"/>
        <w:numPr>
          <w:ilvl w:val="0"/>
          <w:numId w:val="6"/>
        </w:numPr>
        <w:rPr>
          <w:rFonts w:cstheme="minorHAnsi"/>
          <w:i/>
          <w:iCs/>
        </w:rPr>
      </w:pPr>
      <w:r w:rsidRPr="00AE0F89">
        <w:rPr>
          <w:rFonts w:cstheme="minorHAnsi"/>
          <w:i/>
          <w:iCs/>
        </w:rPr>
        <w:t>Money saving advice</w:t>
      </w:r>
      <w:r w:rsidR="000A48A1" w:rsidRPr="00AE0F89">
        <w:rPr>
          <w:rFonts w:cstheme="minorHAnsi"/>
          <w:i/>
          <w:iCs/>
        </w:rPr>
        <w:t xml:space="preserve"> </w:t>
      </w:r>
      <w:hyperlink r:id="rId12" w:history="1">
        <w:r w:rsidR="000A48A1" w:rsidRPr="00AE0F89">
          <w:rPr>
            <w:rStyle w:val="Hyperlink"/>
            <w:rFonts w:cstheme="minorHAnsi"/>
            <w:i/>
            <w:iCs/>
          </w:rPr>
          <w:t>https://www.moneysavingexpert.com/</w:t>
        </w:r>
      </w:hyperlink>
    </w:p>
    <w:p w14:paraId="00D4439E" w14:textId="77777777" w:rsidR="008571CC" w:rsidRPr="00AE0F89" w:rsidRDefault="008571CC" w:rsidP="000F3036">
      <w:pPr>
        <w:rPr>
          <w:rFonts w:cstheme="minorHAnsi"/>
          <w:i/>
          <w:iCs/>
        </w:rPr>
      </w:pPr>
    </w:p>
    <w:p w14:paraId="1EE08728" w14:textId="1CB7D8F2" w:rsidR="008E10CD" w:rsidRPr="00AE0F89" w:rsidRDefault="00EE1763" w:rsidP="00AE0F89">
      <w:pPr>
        <w:pStyle w:val="ListParagraph"/>
        <w:numPr>
          <w:ilvl w:val="0"/>
          <w:numId w:val="6"/>
        </w:numPr>
        <w:rPr>
          <w:rFonts w:cstheme="minorHAnsi"/>
          <w:i/>
          <w:iCs/>
        </w:rPr>
      </w:pPr>
      <w:r w:rsidRPr="00AE0F89">
        <w:rPr>
          <w:rFonts w:cstheme="minorHAnsi"/>
          <w:i/>
          <w:iCs/>
        </w:rPr>
        <w:t>Cost of living help and debt advice</w:t>
      </w:r>
      <w:r w:rsidR="000A48A1" w:rsidRPr="00AE0F89">
        <w:rPr>
          <w:rFonts w:cstheme="minorHAnsi"/>
          <w:i/>
          <w:iCs/>
        </w:rPr>
        <w:t xml:space="preserve"> </w:t>
      </w:r>
      <w:hyperlink r:id="rId13" w:history="1">
        <w:r w:rsidR="000A48A1" w:rsidRPr="00AE0F89">
          <w:rPr>
            <w:rStyle w:val="Hyperlink"/>
            <w:rFonts w:cstheme="minorHAnsi"/>
            <w:i/>
            <w:iCs/>
          </w:rPr>
          <w:t>https://capuk.org/money-and-debt-advice/support-with-the-cost-of-living</w:t>
        </w:r>
      </w:hyperlink>
    </w:p>
    <w:p w14:paraId="77A8E4F9" w14:textId="77777777" w:rsidR="000A48A1" w:rsidRPr="00AE0F89" w:rsidRDefault="000A48A1" w:rsidP="000F3036">
      <w:pPr>
        <w:rPr>
          <w:rFonts w:cstheme="minorHAnsi"/>
          <w:i/>
          <w:iCs/>
        </w:rPr>
      </w:pPr>
    </w:p>
    <w:p w14:paraId="7A26CFE8" w14:textId="3043F186" w:rsidR="00494615" w:rsidRPr="00AE0F89" w:rsidRDefault="0073685C" w:rsidP="00AE0F89">
      <w:pPr>
        <w:pStyle w:val="ListParagraph"/>
        <w:numPr>
          <w:ilvl w:val="0"/>
          <w:numId w:val="6"/>
        </w:numPr>
        <w:rPr>
          <w:rFonts w:cstheme="minorHAnsi"/>
          <w:i/>
          <w:iCs/>
        </w:rPr>
      </w:pPr>
      <w:r w:rsidRPr="00AE0F89">
        <w:rPr>
          <w:rFonts w:cstheme="minorHAnsi"/>
          <w:i/>
          <w:iCs/>
        </w:rPr>
        <w:t>Unif</w:t>
      </w:r>
      <w:r w:rsidR="006E50C4" w:rsidRPr="00AE0F89">
        <w:rPr>
          <w:rFonts w:cstheme="minorHAnsi"/>
          <w:i/>
          <w:iCs/>
        </w:rPr>
        <w:t>o</w:t>
      </w:r>
      <w:r w:rsidRPr="00AE0F89">
        <w:rPr>
          <w:rFonts w:cstheme="minorHAnsi"/>
          <w:i/>
          <w:iCs/>
        </w:rPr>
        <w:t>rm help</w:t>
      </w:r>
      <w:r w:rsidR="000A48A1" w:rsidRPr="00AE0F89">
        <w:rPr>
          <w:rFonts w:cstheme="minorHAnsi"/>
          <w:i/>
          <w:iCs/>
        </w:rPr>
        <w:t xml:space="preserve"> </w:t>
      </w:r>
      <w:hyperlink r:id="rId14" w:history="1">
        <w:r w:rsidR="000A48A1" w:rsidRPr="00AE0F89">
          <w:rPr>
            <w:rStyle w:val="Hyperlink"/>
            <w:rFonts w:cstheme="minorHAnsi"/>
            <w:i/>
            <w:iCs/>
          </w:rPr>
          <w:t>https://www.gov.uk/help-school-clothing-costs</w:t>
        </w:r>
      </w:hyperlink>
    </w:p>
    <w:sectPr w:rsidR="00494615" w:rsidRPr="00AE0F89" w:rsidSect="00494615">
      <w:head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5B78E" w14:textId="77777777" w:rsidR="00BA4EC2" w:rsidRDefault="00BA4EC2" w:rsidP="003565BD">
      <w:pPr>
        <w:spacing w:after="0" w:line="240" w:lineRule="auto"/>
      </w:pPr>
      <w:r>
        <w:separator/>
      </w:r>
    </w:p>
  </w:endnote>
  <w:endnote w:type="continuationSeparator" w:id="0">
    <w:p w14:paraId="3129C9E7" w14:textId="77777777" w:rsidR="00BA4EC2" w:rsidRDefault="00BA4EC2" w:rsidP="00356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A4C9F" w14:textId="77777777" w:rsidR="00BA4EC2" w:rsidRDefault="00BA4EC2" w:rsidP="003565BD">
      <w:pPr>
        <w:spacing w:after="0" w:line="240" w:lineRule="auto"/>
      </w:pPr>
      <w:r>
        <w:separator/>
      </w:r>
    </w:p>
  </w:footnote>
  <w:footnote w:type="continuationSeparator" w:id="0">
    <w:p w14:paraId="7D709611" w14:textId="77777777" w:rsidR="00BA4EC2" w:rsidRDefault="00BA4EC2" w:rsidP="00356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FDA64" w14:textId="7AE04E86" w:rsidR="00BA4EC2" w:rsidRDefault="00BA4EC2" w:rsidP="00A07218">
    <w:pPr>
      <w:pStyle w:val="Header"/>
      <w:jc w:val="center"/>
      <w:rPr>
        <w:b/>
        <w:bCs/>
      </w:rPr>
    </w:pPr>
    <w:r>
      <w:rPr>
        <w:b/>
        <w:bCs/>
        <w:noProof/>
      </w:rPr>
      <w:drawing>
        <wp:inline distT="0" distB="0" distL="0" distR="0" wp14:anchorId="0A315E5F" wp14:editId="38482AF3">
          <wp:extent cx="1621441" cy="896084"/>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50632" cy="912216"/>
                  </a:xfrm>
                  <a:prstGeom prst="rect">
                    <a:avLst/>
                  </a:prstGeom>
                </pic:spPr>
              </pic:pic>
            </a:graphicData>
          </a:graphic>
        </wp:inline>
      </w:drawing>
    </w:r>
  </w:p>
  <w:p w14:paraId="75A32A17" w14:textId="4C994E5B" w:rsidR="00BA4EC2" w:rsidRPr="00A07218" w:rsidRDefault="00BA4EC2" w:rsidP="00A07218">
    <w:pPr>
      <w:pStyle w:val="Header"/>
      <w:jc w:val="center"/>
      <w:rPr>
        <w:b/>
        <w:bCs/>
      </w:rPr>
    </w:pPr>
    <w:r w:rsidRPr="00A07218">
      <w:rPr>
        <w:b/>
        <w:bCs/>
      </w:rPr>
      <w:t>GRACE FOUNDATION – COST OF LIVING RESPONSE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22458"/>
    <w:multiLevelType w:val="multilevel"/>
    <w:tmpl w:val="01E03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6B1BA6"/>
    <w:multiLevelType w:val="hybridMultilevel"/>
    <w:tmpl w:val="CA2C7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476242"/>
    <w:multiLevelType w:val="hybridMultilevel"/>
    <w:tmpl w:val="77B61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6047BD"/>
    <w:multiLevelType w:val="hybridMultilevel"/>
    <w:tmpl w:val="A9B89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9F5613"/>
    <w:multiLevelType w:val="multilevel"/>
    <w:tmpl w:val="DBBE9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1061D7"/>
    <w:multiLevelType w:val="hybridMultilevel"/>
    <w:tmpl w:val="EA0EAE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615"/>
    <w:rsid w:val="00013B97"/>
    <w:rsid w:val="00041576"/>
    <w:rsid w:val="00044436"/>
    <w:rsid w:val="0005247C"/>
    <w:rsid w:val="00066F5D"/>
    <w:rsid w:val="0008274E"/>
    <w:rsid w:val="00092F75"/>
    <w:rsid w:val="000A48A1"/>
    <w:rsid w:val="000D54A7"/>
    <w:rsid w:val="000D5881"/>
    <w:rsid w:val="000E3E9C"/>
    <w:rsid w:val="000F223F"/>
    <w:rsid w:val="000F3036"/>
    <w:rsid w:val="000F6833"/>
    <w:rsid w:val="00103B9E"/>
    <w:rsid w:val="0010400D"/>
    <w:rsid w:val="0011411A"/>
    <w:rsid w:val="00152F5D"/>
    <w:rsid w:val="0015322D"/>
    <w:rsid w:val="00156929"/>
    <w:rsid w:val="00186F11"/>
    <w:rsid w:val="00187E3F"/>
    <w:rsid w:val="00193149"/>
    <w:rsid w:val="001D3D5A"/>
    <w:rsid w:val="001E24E7"/>
    <w:rsid w:val="001E29AF"/>
    <w:rsid w:val="0021069E"/>
    <w:rsid w:val="00223CA6"/>
    <w:rsid w:val="0023043C"/>
    <w:rsid w:val="00232FB3"/>
    <w:rsid w:val="00237F95"/>
    <w:rsid w:val="002869F9"/>
    <w:rsid w:val="002B53B4"/>
    <w:rsid w:val="002E1E0F"/>
    <w:rsid w:val="00315631"/>
    <w:rsid w:val="003565BD"/>
    <w:rsid w:val="00366FAC"/>
    <w:rsid w:val="0036703C"/>
    <w:rsid w:val="00374ABA"/>
    <w:rsid w:val="00375DDD"/>
    <w:rsid w:val="003A534C"/>
    <w:rsid w:val="003F08D7"/>
    <w:rsid w:val="003F7449"/>
    <w:rsid w:val="00405BC9"/>
    <w:rsid w:val="0043554E"/>
    <w:rsid w:val="00494615"/>
    <w:rsid w:val="004E486D"/>
    <w:rsid w:val="004E739E"/>
    <w:rsid w:val="00543466"/>
    <w:rsid w:val="00553FA5"/>
    <w:rsid w:val="00557EA9"/>
    <w:rsid w:val="00565A02"/>
    <w:rsid w:val="005879B4"/>
    <w:rsid w:val="00590D3E"/>
    <w:rsid w:val="005A5BC3"/>
    <w:rsid w:val="005D64B4"/>
    <w:rsid w:val="005F5C60"/>
    <w:rsid w:val="006614F2"/>
    <w:rsid w:val="006641A2"/>
    <w:rsid w:val="00697805"/>
    <w:rsid w:val="006D3777"/>
    <w:rsid w:val="006E50C4"/>
    <w:rsid w:val="00700030"/>
    <w:rsid w:val="007034B3"/>
    <w:rsid w:val="007076E6"/>
    <w:rsid w:val="00730605"/>
    <w:rsid w:val="0073685C"/>
    <w:rsid w:val="007427D1"/>
    <w:rsid w:val="00775D2B"/>
    <w:rsid w:val="00792C5E"/>
    <w:rsid w:val="007B169B"/>
    <w:rsid w:val="007B45ED"/>
    <w:rsid w:val="007F5E56"/>
    <w:rsid w:val="00814848"/>
    <w:rsid w:val="00825726"/>
    <w:rsid w:val="008571CC"/>
    <w:rsid w:val="00862B2C"/>
    <w:rsid w:val="008848B5"/>
    <w:rsid w:val="008B442E"/>
    <w:rsid w:val="008C016D"/>
    <w:rsid w:val="008C03B2"/>
    <w:rsid w:val="008E10CD"/>
    <w:rsid w:val="008E5B74"/>
    <w:rsid w:val="008E6DCD"/>
    <w:rsid w:val="009538E7"/>
    <w:rsid w:val="00954EFE"/>
    <w:rsid w:val="00984B75"/>
    <w:rsid w:val="009B0094"/>
    <w:rsid w:val="009E448D"/>
    <w:rsid w:val="009F6CBC"/>
    <w:rsid w:val="00A07218"/>
    <w:rsid w:val="00A1621C"/>
    <w:rsid w:val="00A25CB0"/>
    <w:rsid w:val="00A61F9C"/>
    <w:rsid w:val="00A83321"/>
    <w:rsid w:val="00AD32B3"/>
    <w:rsid w:val="00AE035B"/>
    <w:rsid w:val="00AE0F89"/>
    <w:rsid w:val="00B04ED0"/>
    <w:rsid w:val="00B2694D"/>
    <w:rsid w:val="00B2735F"/>
    <w:rsid w:val="00B54146"/>
    <w:rsid w:val="00B803E7"/>
    <w:rsid w:val="00BA4EC2"/>
    <w:rsid w:val="00BF66B7"/>
    <w:rsid w:val="00C1479D"/>
    <w:rsid w:val="00C30C28"/>
    <w:rsid w:val="00C35CE8"/>
    <w:rsid w:val="00C50245"/>
    <w:rsid w:val="00C75160"/>
    <w:rsid w:val="00C8100E"/>
    <w:rsid w:val="00CB1A37"/>
    <w:rsid w:val="00CC692F"/>
    <w:rsid w:val="00CD4168"/>
    <w:rsid w:val="00CF006A"/>
    <w:rsid w:val="00CF4CD8"/>
    <w:rsid w:val="00D221EE"/>
    <w:rsid w:val="00D63EA9"/>
    <w:rsid w:val="00D84649"/>
    <w:rsid w:val="00DB696B"/>
    <w:rsid w:val="00DC2B7A"/>
    <w:rsid w:val="00E07F46"/>
    <w:rsid w:val="00E179A2"/>
    <w:rsid w:val="00E416A2"/>
    <w:rsid w:val="00E45DB5"/>
    <w:rsid w:val="00E65551"/>
    <w:rsid w:val="00E77C49"/>
    <w:rsid w:val="00E80A68"/>
    <w:rsid w:val="00EA364C"/>
    <w:rsid w:val="00EC1974"/>
    <w:rsid w:val="00EE1763"/>
    <w:rsid w:val="00F32A70"/>
    <w:rsid w:val="00F5084B"/>
    <w:rsid w:val="00F564E9"/>
    <w:rsid w:val="00F82135"/>
    <w:rsid w:val="00FA0596"/>
    <w:rsid w:val="00FC0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12C67C"/>
  <w15:chartTrackingRefBased/>
  <w15:docId w15:val="{DE51FBB9-5DC4-4F0E-B25D-C059CC83F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615"/>
    <w:rPr>
      <w:color w:val="0563C1" w:themeColor="hyperlink"/>
      <w:u w:val="single"/>
    </w:rPr>
  </w:style>
  <w:style w:type="character" w:styleId="UnresolvedMention">
    <w:name w:val="Unresolved Mention"/>
    <w:basedOn w:val="DefaultParagraphFont"/>
    <w:uiPriority w:val="99"/>
    <w:semiHidden/>
    <w:unhideWhenUsed/>
    <w:rsid w:val="00494615"/>
    <w:rPr>
      <w:color w:val="605E5C"/>
      <w:shd w:val="clear" w:color="auto" w:fill="E1DFDD"/>
    </w:rPr>
  </w:style>
  <w:style w:type="character" w:styleId="FollowedHyperlink">
    <w:name w:val="FollowedHyperlink"/>
    <w:basedOn w:val="DefaultParagraphFont"/>
    <w:uiPriority w:val="99"/>
    <w:semiHidden/>
    <w:unhideWhenUsed/>
    <w:rsid w:val="004E486D"/>
    <w:rPr>
      <w:color w:val="954F72" w:themeColor="followedHyperlink"/>
      <w:u w:val="single"/>
    </w:rPr>
  </w:style>
  <w:style w:type="paragraph" w:styleId="NormalWeb">
    <w:name w:val="Normal (Web)"/>
    <w:basedOn w:val="Normal"/>
    <w:uiPriority w:val="99"/>
    <w:unhideWhenUsed/>
    <w:rsid w:val="004E48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565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65BD"/>
  </w:style>
  <w:style w:type="paragraph" w:styleId="Footer">
    <w:name w:val="footer"/>
    <w:basedOn w:val="Normal"/>
    <w:link w:val="FooterChar"/>
    <w:uiPriority w:val="99"/>
    <w:unhideWhenUsed/>
    <w:rsid w:val="003565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65BD"/>
  </w:style>
  <w:style w:type="paragraph" w:styleId="ListParagraph">
    <w:name w:val="List Paragraph"/>
    <w:basedOn w:val="Normal"/>
    <w:uiPriority w:val="34"/>
    <w:qFormat/>
    <w:rsid w:val="000F30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426294">
      <w:bodyDiv w:val="1"/>
      <w:marLeft w:val="0"/>
      <w:marRight w:val="0"/>
      <w:marTop w:val="0"/>
      <w:marBottom w:val="0"/>
      <w:divBdr>
        <w:top w:val="none" w:sz="0" w:space="0" w:color="auto"/>
        <w:left w:val="none" w:sz="0" w:space="0" w:color="auto"/>
        <w:bottom w:val="none" w:sz="0" w:space="0" w:color="auto"/>
        <w:right w:val="none" w:sz="0" w:space="0" w:color="auto"/>
      </w:divBdr>
    </w:div>
    <w:div w:id="1313486194">
      <w:bodyDiv w:val="1"/>
      <w:marLeft w:val="0"/>
      <w:marRight w:val="0"/>
      <w:marTop w:val="0"/>
      <w:marBottom w:val="0"/>
      <w:divBdr>
        <w:top w:val="none" w:sz="0" w:space="0" w:color="auto"/>
        <w:left w:val="none" w:sz="0" w:space="0" w:color="auto"/>
        <w:bottom w:val="none" w:sz="0" w:space="0" w:color="auto"/>
        <w:right w:val="none" w:sz="0" w:space="0" w:color="auto"/>
      </w:divBdr>
    </w:div>
    <w:div w:id="162222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usselltrust.org/get-help/find-a-foodbank/" TargetMode="External"/><Relationship Id="rId13" Type="http://schemas.openxmlformats.org/officeDocument/2006/relationships/hyperlink" Target="https://capuk.org/money-and-debt-advice/support-with-the-cost-of-living" TargetMode="External"/><Relationship Id="rId3" Type="http://schemas.openxmlformats.org/officeDocument/2006/relationships/settings" Target="settings.xml"/><Relationship Id="rId7" Type="http://schemas.openxmlformats.org/officeDocument/2006/relationships/hyperlink" Target="https://www.gov.uk/government/collections/find-energy-grants-for-you-home-help-to-heat" TargetMode="External"/><Relationship Id="rId12" Type="http://schemas.openxmlformats.org/officeDocument/2006/relationships/hyperlink" Target="https://www.moneysavingexpert.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race-foundation.org.uk/resource/family-support-worke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armspaces.org/" TargetMode="External"/><Relationship Id="rId4" Type="http://schemas.openxmlformats.org/officeDocument/2006/relationships/webSettings" Target="webSettings.xml"/><Relationship Id="rId9" Type="http://schemas.openxmlformats.org/officeDocument/2006/relationships/hyperlink" Target="https://www.groundwork.org.uk/GreenDoctor/" TargetMode="External"/><Relationship Id="rId14" Type="http://schemas.openxmlformats.org/officeDocument/2006/relationships/hyperlink" Target="https://www.gov.uk/help-school-clothing-cos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dc:creator>
  <cp:keywords/>
  <dc:description/>
  <cp:lastModifiedBy>T Brogan</cp:lastModifiedBy>
  <cp:revision>3</cp:revision>
  <cp:lastPrinted>2022-11-08T12:31:00Z</cp:lastPrinted>
  <dcterms:created xsi:type="dcterms:W3CDTF">2022-12-07T10:55:00Z</dcterms:created>
  <dcterms:modified xsi:type="dcterms:W3CDTF">2022-12-07T11:33:00Z</dcterms:modified>
</cp:coreProperties>
</file>